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IT DISASTER RECOVERY PLAN</w:t>
      </w:r>
    </w:p>
    <w:p/>
    <w:p>
      <w:pPr>
        <w:pStyle w:val="Heading2"/>
      </w:pPr>
      <w:r>
        <w:t>1. General Information</w:t>
      </w:r>
    </w:p>
    <w:p>
      <w:r>
        <w:t>Organization Name: ______________________________</w:t>
      </w:r>
    </w:p>
    <w:p>
      <w:r>
        <w:t>Prepared By: ___________________________________</w:t>
      </w:r>
    </w:p>
    <w:p>
      <w:r>
        <w:t>Date: __________________________________________</w:t>
      </w:r>
    </w:p>
    <w:p>
      <w:r>
        <w:t>Version: _______________________________________</w:t>
      </w:r>
    </w:p>
    <w:p/>
    <w:p>
      <w:pPr>
        <w:pStyle w:val="Heading2"/>
      </w:pPr>
      <w:r>
        <w:t>2. Purpose &amp; Scope</w:t>
      </w:r>
    </w:p>
    <w:p>
      <w:r>
        <w:t>Define the purpose and scope of the disaster recovery plan.</w:t>
      </w:r>
    </w:p>
    <w:p>
      <w:r>
        <w:t>_______________________________________________</w:t>
      </w:r>
    </w:p>
    <w:p/>
    <w:p>
      <w:pPr>
        <w:pStyle w:val="Heading2"/>
      </w:pPr>
      <w:r>
        <w:t>3. Business Impact Analysis (BIA)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Business Function</w:t>
            </w:r>
          </w:p>
        </w:tc>
        <w:tc>
          <w:tcPr>
            <w:tcW w:type="dxa" w:w="2160"/>
          </w:tcPr>
          <w:p>
            <w:r>
              <w:t>Impact</w:t>
            </w:r>
          </w:p>
        </w:tc>
        <w:tc>
          <w:tcPr>
            <w:tcW w:type="dxa" w:w="2160"/>
          </w:tcPr>
          <w:p>
            <w:r>
              <w:t>RTO</w:t>
            </w:r>
          </w:p>
        </w:tc>
        <w:tc>
          <w:tcPr>
            <w:tcW w:type="dxa" w:w="2160"/>
          </w:tcPr>
          <w:p>
            <w:r>
              <w:t>RPO</w:t>
            </w:r>
          </w:p>
        </w:tc>
      </w:tr>
      <w:tr>
        <w:tc>
          <w:tcPr>
            <w:tcW w:type="dxa" w:w="2160"/>
          </w:tcPr>
          <w:p>
            <w:r>
              <w:t>Function #1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Function #2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Function #3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/>
    <w:p>
      <w:pPr>
        <w:pStyle w:val="Heading2"/>
      </w:pPr>
      <w:r>
        <w:t>4. Risk Assessment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Risk</w:t>
            </w:r>
          </w:p>
        </w:tc>
        <w:tc>
          <w:tcPr>
            <w:tcW w:type="dxa" w:w="2880"/>
          </w:tcPr>
          <w:p>
            <w:r>
              <w:t>Likelihood</w:t>
            </w:r>
          </w:p>
        </w:tc>
        <w:tc>
          <w:tcPr>
            <w:tcW w:type="dxa" w:w="2880"/>
          </w:tcPr>
          <w:p>
            <w:r>
              <w:t>Mitigation</w:t>
            </w:r>
          </w:p>
        </w:tc>
      </w:tr>
      <w:tr>
        <w:tc>
          <w:tcPr>
            <w:tcW w:type="dxa" w:w="2880"/>
          </w:tcPr>
          <w:p>
            <w:r>
              <w:t>Risk #1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Risk #2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>
            <w:r>
              <w:t>Risk #3</w:t>
            </w:r>
          </w:p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2"/>
      </w:pPr>
      <w:r>
        <w:t>5. Recovery Strategy</w:t>
      </w:r>
    </w:p>
    <w:p>
      <w:r>
        <w:t>Outline backup strategies, failover systems, and recovery priorities.</w:t>
      </w:r>
    </w:p>
    <w:p>
      <w:r>
        <w:t>_______________________________________________</w:t>
      </w:r>
    </w:p>
    <w:p/>
    <w:p>
      <w:pPr>
        <w:pStyle w:val="Heading2"/>
      </w:pPr>
      <w:r>
        <w:t>6. Roles &amp; Responsibilities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Role</w:t>
            </w:r>
          </w:p>
        </w:tc>
        <w:tc>
          <w:tcPr>
            <w:tcW w:type="dxa" w:w="4320"/>
          </w:tcPr>
          <w:p>
            <w:r>
              <w:t>Responsibilities</w:t>
            </w:r>
          </w:p>
        </w:tc>
      </w:tr>
      <w:tr>
        <w:tc>
          <w:tcPr>
            <w:tcW w:type="dxa" w:w="4320"/>
          </w:tcPr>
          <w:p>
            <w:r>
              <w:t>DR Manager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IT Team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Communications Lead</w:t>
            </w:r>
          </w:p>
        </w:tc>
        <w:tc>
          <w:tcPr>
            <w:tcW w:type="dxa" w:w="4320"/>
          </w:tcPr>
          <w:p/>
        </w:tc>
      </w:tr>
    </w:tbl>
    <w:p/>
    <w:p>
      <w:pPr>
        <w:pStyle w:val="Heading2"/>
      </w:pPr>
      <w:r>
        <w:t>7. Disaster Recovery Procedures</w:t>
      </w:r>
    </w:p>
    <w:p>
      <w:pPr>
        <w:pStyle w:val="Heading3"/>
      </w:pPr>
      <w:r>
        <w:t>Detection</w:t>
      </w:r>
    </w:p>
    <w:p>
      <w:r>
        <w:t>Actions: ______________________________</w:t>
      </w:r>
    </w:p>
    <w:p>
      <w:pPr>
        <w:pStyle w:val="Heading3"/>
      </w:pPr>
      <w:r>
        <w:t>Response</w:t>
      </w:r>
    </w:p>
    <w:p>
      <w:r>
        <w:t>Actions: ______________________________</w:t>
      </w:r>
    </w:p>
    <w:p>
      <w:pPr>
        <w:pStyle w:val="Heading3"/>
      </w:pPr>
      <w:r>
        <w:t>Recovery</w:t>
      </w:r>
    </w:p>
    <w:p>
      <w:r>
        <w:t>Actions: ______________________________</w:t>
      </w:r>
    </w:p>
    <w:p>
      <w:pPr>
        <w:pStyle w:val="Heading3"/>
      </w:pPr>
      <w:r>
        <w:t>Restoration</w:t>
      </w:r>
    </w:p>
    <w:p>
      <w:r>
        <w:t>Actions: ______________________________</w:t>
      </w:r>
    </w:p>
    <w:p/>
    <w:p>
      <w:pPr>
        <w:pStyle w:val="Heading2"/>
      </w:pPr>
      <w:r>
        <w:t>8. Communication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Audience</w:t>
            </w:r>
          </w:p>
        </w:tc>
        <w:tc>
          <w:tcPr>
            <w:tcW w:type="dxa" w:w="2160"/>
          </w:tcPr>
          <w:p>
            <w:r>
              <w:t>Message</w:t>
            </w:r>
          </w:p>
        </w:tc>
        <w:tc>
          <w:tcPr>
            <w:tcW w:type="dxa" w:w="2160"/>
          </w:tcPr>
          <w:p>
            <w:r>
              <w:t>Channel</w:t>
            </w:r>
          </w:p>
        </w:tc>
        <w:tc>
          <w:tcPr>
            <w:tcW w:type="dxa" w:w="2160"/>
          </w:tcPr>
          <w:p>
            <w:r>
              <w:t>Frequency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/>
    <w:p>
      <w:pPr>
        <w:pStyle w:val="Heading2"/>
      </w:pPr>
      <w:r>
        <w:t>9. Testing &amp; Maintenance</w:t>
      </w:r>
    </w:p>
    <w:p>
      <w:r>
        <w:t>Describe testing frequency and maintenance procedures.</w:t>
      </w:r>
    </w:p>
    <w:p>
      <w:r>
        <w:t>_______________________________________________</w:t>
      </w:r>
    </w:p>
    <w:p/>
    <w:p>
      <w:pPr>
        <w:pStyle w:val="Heading2"/>
      </w:pPr>
      <w:r>
        <w:t>10. Approval &amp; Sign-off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Signature</w:t>
            </w:r>
          </w:p>
        </w:tc>
        <w:tc>
          <w:tcPr>
            <w:tcW w:type="dxa" w:w="4320"/>
          </w:tcPr>
          <w:p>
            <w:r>
              <w:t>Date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